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    </w:t>
      </w:r>
      <w:r w:rsidR="00E74BF6"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E26F09"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6F6D14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r w:rsidR="00D7058F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bookmarkStart w:id="0" w:name="_GoBack"/>
      <w:bookmarkEnd w:id="0"/>
      <w:r w:rsidR="006F6D14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>Письмо №</w:t>
      </w:r>
      <w:r w:rsidR="00D36CF2">
        <w:rPr>
          <w:rFonts w:eastAsia="Courier New"/>
          <w:noProof/>
          <w:color w:val="000000"/>
          <w:sz w:val="28"/>
          <w:szCs w:val="28"/>
          <w:lang w:bidi="ar-SA"/>
        </w:rPr>
        <w:t>3</w:t>
      </w:r>
      <w:r w:rsidR="00A56E12">
        <w:rPr>
          <w:rFonts w:eastAsia="Courier New"/>
          <w:noProof/>
          <w:color w:val="000000"/>
          <w:sz w:val="28"/>
          <w:szCs w:val="28"/>
          <w:lang w:bidi="ar-SA"/>
        </w:rPr>
        <w:t>26</w:t>
      </w:r>
      <w:r w:rsidR="00002CC5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964135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от </w:t>
      </w:r>
      <w:r w:rsidR="00A56E12">
        <w:rPr>
          <w:rFonts w:eastAsia="Courier New"/>
          <w:noProof/>
          <w:color w:val="000000"/>
          <w:sz w:val="28"/>
          <w:szCs w:val="28"/>
          <w:lang w:bidi="ar-SA"/>
        </w:rPr>
        <w:t>30</w:t>
      </w:r>
      <w:r w:rsidR="00002CC5">
        <w:rPr>
          <w:rFonts w:eastAsia="Courier New"/>
          <w:noProof/>
          <w:color w:val="000000"/>
          <w:sz w:val="28"/>
          <w:szCs w:val="28"/>
          <w:lang w:bidi="ar-SA"/>
        </w:rPr>
        <w:t xml:space="preserve"> марта 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>202</w:t>
      </w:r>
      <w:r w:rsidR="00336F1D">
        <w:rPr>
          <w:rFonts w:eastAsia="Courier New"/>
          <w:noProof/>
          <w:color w:val="000000"/>
          <w:sz w:val="28"/>
          <w:szCs w:val="28"/>
          <w:lang w:bidi="ar-SA"/>
        </w:rPr>
        <w:t>3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г.</w:t>
      </w:r>
    </w:p>
    <w:p w:rsidR="00A02ECC" w:rsidRPr="00617D0E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17D0E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17D0E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17D0E" w:rsidRDefault="00616E01" w:rsidP="00AB6827">
      <w:pPr>
        <w:pStyle w:val="1"/>
        <w:spacing w:line="276" w:lineRule="auto"/>
        <w:ind w:hanging="284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17D0E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  <w:r w:rsidR="00336F1D" w:rsidRPr="00617D0E">
        <w:rPr>
          <w:rFonts w:eastAsia="Courier New"/>
          <w:noProof/>
          <w:color w:val="000000"/>
          <w:sz w:val="28"/>
          <w:szCs w:val="28"/>
          <w:lang w:bidi="ar-SA"/>
        </w:rPr>
        <w:t xml:space="preserve">     </w:t>
      </w:r>
      <w:r w:rsidRPr="00617D0E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A56E12">
        <w:rPr>
          <w:rFonts w:eastAsia="Courier New"/>
          <w:noProof/>
          <w:color w:val="000000"/>
          <w:sz w:val="28"/>
          <w:szCs w:val="28"/>
          <w:lang w:bidi="ar-SA"/>
        </w:rPr>
        <w:t>«</w:t>
      </w:r>
      <w:r w:rsidR="00823F80" w:rsidRPr="00617D0E">
        <w:rPr>
          <w:rFonts w:eastAsia="Courier New"/>
          <w:noProof/>
          <w:color w:val="000000"/>
          <w:sz w:val="28"/>
          <w:szCs w:val="28"/>
          <w:lang w:bidi="ar-SA"/>
        </w:rPr>
        <w:t>О</w:t>
      </w:r>
      <w:r w:rsidR="00617D0E" w:rsidRPr="00617D0E">
        <w:rPr>
          <w:rFonts w:eastAsia="Courier New"/>
          <w:noProof/>
          <w:color w:val="000000"/>
          <w:sz w:val="28"/>
          <w:szCs w:val="28"/>
          <w:lang w:bidi="ar-SA"/>
        </w:rPr>
        <w:t xml:space="preserve"> проведении </w:t>
      </w:r>
      <w:r w:rsidR="00823F80" w:rsidRPr="00617D0E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A56E12" w:rsidRPr="00A56E12">
        <w:rPr>
          <w:sz w:val="28"/>
          <w:szCs w:val="28"/>
        </w:rPr>
        <w:t>экологического конкурса «Воспитываем ответственных потребителей»</w:t>
      </w:r>
    </w:p>
    <w:p w:rsidR="00A02ECC" w:rsidRPr="00617D0E" w:rsidRDefault="00A02ECC" w:rsidP="00EC54B2">
      <w:pPr>
        <w:pStyle w:val="1"/>
        <w:spacing w:line="276" w:lineRule="auto"/>
        <w:ind w:firstLine="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17D0E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</w:p>
    <w:p w:rsidR="00A02ECC" w:rsidRPr="00617D0E" w:rsidRDefault="00A02ECC" w:rsidP="00A02ECC">
      <w:pPr>
        <w:pStyle w:val="1"/>
        <w:tabs>
          <w:tab w:val="left" w:pos="5985"/>
        </w:tabs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17D0E">
        <w:rPr>
          <w:rFonts w:eastAsia="Courier New"/>
          <w:noProof/>
          <w:color w:val="000000"/>
          <w:sz w:val="28"/>
          <w:szCs w:val="28"/>
          <w:lang w:bidi="ar-SA"/>
        </w:rPr>
        <w:tab/>
      </w:r>
      <w:r w:rsidR="00EC54B2" w:rsidRPr="00617D0E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617D0E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r w:rsidR="00EC54B2" w:rsidRPr="00617D0E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r w:rsidRPr="00617D0E">
        <w:rPr>
          <w:rFonts w:eastAsia="Courier New"/>
          <w:noProof/>
          <w:color w:val="000000"/>
          <w:sz w:val="28"/>
          <w:szCs w:val="28"/>
          <w:lang w:bidi="ar-SA"/>
        </w:rPr>
        <w:t>Руководителям ОО</w:t>
      </w:r>
    </w:p>
    <w:p w:rsidR="006A2A8C" w:rsidRPr="00617D0E" w:rsidRDefault="006A2A8C" w:rsidP="00A02ECC">
      <w:pPr>
        <w:pStyle w:val="1"/>
        <w:tabs>
          <w:tab w:val="left" w:pos="5985"/>
        </w:tabs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56E12" w:rsidRPr="00A56E12" w:rsidRDefault="005B6C87" w:rsidP="00A56E12">
      <w:pPr>
        <w:pStyle w:val="1"/>
        <w:ind w:firstLine="700"/>
        <w:jc w:val="both"/>
        <w:rPr>
          <w:sz w:val="28"/>
          <w:szCs w:val="28"/>
        </w:rPr>
      </w:pPr>
      <w:r w:rsidRPr="00617D0E">
        <w:rPr>
          <w:sz w:val="28"/>
          <w:szCs w:val="28"/>
          <w:lang w:bidi="ar-SA"/>
        </w:rPr>
        <w:t>МКУ «Управление образования</w:t>
      </w:r>
      <w:r w:rsidR="006A2A8C" w:rsidRPr="00617D0E">
        <w:rPr>
          <w:sz w:val="28"/>
          <w:szCs w:val="28"/>
          <w:lang w:bidi="ar-SA"/>
        </w:rPr>
        <w:t>»</w:t>
      </w:r>
      <w:r w:rsidR="00002CC5">
        <w:rPr>
          <w:sz w:val="28"/>
          <w:szCs w:val="28"/>
          <w:lang w:bidi="ar-SA"/>
        </w:rPr>
        <w:t xml:space="preserve"> в соответствии с  </w:t>
      </w:r>
      <w:r w:rsidR="00002CC5" w:rsidRPr="00002CC5">
        <w:rPr>
          <w:sz w:val="28"/>
          <w:szCs w:val="28"/>
          <w:lang w:bidi="ar-SA"/>
        </w:rPr>
        <w:t xml:space="preserve">письмом </w:t>
      </w:r>
      <w:r w:rsidR="00002CC5" w:rsidRPr="00002CC5">
        <w:rPr>
          <w:color w:val="000000"/>
          <w:sz w:val="28"/>
          <w:szCs w:val="28"/>
        </w:rPr>
        <w:t>Министерства  образования и науки Республики Дагестан</w:t>
      </w:r>
      <w:r w:rsidR="00002CC5" w:rsidRPr="00002CC5">
        <w:rPr>
          <w:sz w:val="28"/>
          <w:szCs w:val="28"/>
          <w:lang w:bidi="ar-SA"/>
        </w:rPr>
        <w:t xml:space="preserve"> </w:t>
      </w:r>
      <w:r w:rsidRPr="00002CC5">
        <w:rPr>
          <w:sz w:val="28"/>
          <w:szCs w:val="28"/>
          <w:lang w:bidi="ar-SA"/>
        </w:rPr>
        <w:t xml:space="preserve"> </w:t>
      </w:r>
      <w:r w:rsidR="00A56E12">
        <w:rPr>
          <w:color w:val="000000"/>
          <w:sz w:val="28"/>
          <w:szCs w:val="28"/>
        </w:rPr>
        <w:t xml:space="preserve">и </w:t>
      </w:r>
      <w:r w:rsidR="00A56E12" w:rsidRPr="00A56E12">
        <w:rPr>
          <w:color w:val="000000"/>
          <w:sz w:val="28"/>
          <w:szCs w:val="28"/>
        </w:rPr>
        <w:t xml:space="preserve">в </w:t>
      </w:r>
      <w:r w:rsidR="00A56E12" w:rsidRPr="00A56E12">
        <w:rPr>
          <w:sz w:val="28"/>
          <w:szCs w:val="28"/>
        </w:rPr>
        <w:t xml:space="preserve"> соответствии с письмом ФГБОУ </w:t>
      </w:r>
      <w:proofErr w:type="gramStart"/>
      <w:r w:rsidR="00A56E12" w:rsidRPr="00A56E12">
        <w:rPr>
          <w:sz w:val="28"/>
          <w:szCs w:val="28"/>
        </w:rPr>
        <w:t>ДО</w:t>
      </w:r>
      <w:proofErr w:type="gramEnd"/>
      <w:r w:rsidR="00A56E12" w:rsidRPr="00A56E12">
        <w:rPr>
          <w:sz w:val="28"/>
          <w:szCs w:val="28"/>
        </w:rPr>
        <w:t xml:space="preserve"> «</w:t>
      </w:r>
      <w:proofErr w:type="gramStart"/>
      <w:r w:rsidR="00A56E12" w:rsidRPr="00A56E12">
        <w:rPr>
          <w:sz w:val="28"/>
          <w:szCs w:val="28"/>
        </w:rPr>
        <w:t>Федеральный</w:t>
      </w:r>
      <w:proofErr w:type="gramEnd"/>
      <w:r w:rsidR="00A56E12" w:rsidRPr="00A56E12">
        <w:rPr>
          <w:sz w:val="28"/>
          <w:szCs w:val="28"/>
        </w:rPr>
        <w:t xml:space="preserve"> центр дополнительного образования и организации отдыха и оздоровления детей» от 27.10.2022 № 1797-12-22-п информируем о проведении экологического конкурса «Воспитываем ответственных потребителей» (далее - конкурс).</w:t>
      </w:r>
    </w:p>
    <w:p w:rsidR="00A56E12" w:rsidRPr="00A56E12" w:rsidRDefault="00A56E12" w:rsidP="00A56E12">
      <w:pPr>
        <w:pStyle w:val="1"/>
        <w:ind w:firstLine="700"/>
        <w:jc w:val="both"/>
        <w:rPr>
          <w:sz w:val="28"/>
          <w:szCs w:val="28"/>
        </w:rPr>
      </w:pPr>
      <w:r w:rsidRPr="00A56E12">
        <w:rPr>
          <w:sz w:val="28"/>
          <w:szCs w:val="28"/>
        </w:rPr>
        <w:t xml:space="preserve">Конкурс проводится с целью формирования у детей важных </w:t>
      </w:r>
      <w:proofErr w:type="spellStart"/>
      <w:r w:rsidRPr="00A56E12">
        <w:rPr>
          <w:sz w:val="28"/>
          <w:szCs w:val="28"/>
        </w:rPr>
        <w:t>социально</w:t>
      </w:r>
      <w:r w:rsidRPr="00A56E12">
        <w:rPr>
          <w:sz w:val="28"/>
          <w:szCs w:val="28"/>
        </w:rPr>
        <w:softHyphen/>
        <w:t>бытовых</w:t>
      </w:r>
      <w:proofErr w:type="spellEnd"/>
      <w:r w:rsidRPr="00A56E12">
        <w:rPr>
          <w:sz w:val="28"/>
          <w:szCs w:val="28"/>
        </w:rPr>
        <w:t xml:space="preserve"> навыков, связанных с заботой о своём здоровье и об окружающей среде. Конкурс будет проходить до 30 апреля 2023 года.</w:t>
      </w:r>
    </w:p>
    <w:p w:rsidR="00A56E12" w:rsidRPr="00A56E12" w:rsidRDefault="00A56E12" w:rsidP="00A56E12">
      <w:pPr>
        <w:pStyle w:val="1"/>
        <w:ind w:firstLine="700"/>
        <w:jc w:val="both"/>
        <w:rPr>
          <w:sz w:val="28"/>
          <w:szCs w:val="28"/>
        </w:rPr>
      </w:pPr>
      <w:r w:rsidRPr="00A56E12">
        <w:rPr>
          <w:sz w:val="28"/>
          <w:szCs w:val="28"/>
        </w:rPr>
        <w:t>Участие в конкурсе могут принимать педагоги, реализующие программу «Разговор о правильном питании».</w:t>
      </w:r>
    </w:p>
    <w:p w:rsidR="00A56E12" w:rsidRPr="00A56E12" w:rsidRDefault="00A56E12" w:rsidP="00A56E12">
      <w:pPr>
        <w:pStyle w:val="1"/>
        <w:ind w:firstLine="700"/>
        <w:jc w:val="both"/>
        <w:rPr>
          <w:sz w:val="28"/>
          <w:szCs w:val="28"/>
        </w:rPr>
      </w:pPr>
      <w:r w:rsidRPr="00A56E12">
        <w:rPr>
          <w:sz w:val="28"/>
          <w:szCs w:val="28"/>
        </w:rPr>
        <w:t xml:space="preserve">Педагоги с помощью интерактивных сценариев, размещенных на платформе </w:t>
      </w:r>
      <w:hyperlink r:id="rId9" w:history="1">
        <w:r w:rsidRPr="00A56E12">
          <w:rPr>
            <w:rStyle w:val="a4"/>
            <w:color w:val="454545"/>
            <w:sz w:val="28"/>
            <w:szCs w:val="28"/>
            <w:lang w:val="en-US" w:eastAsia="en-US" w:bidi="en-US"/>
          </w:rPr>
          <w:t>www</w:t>
        </w:r>
        <w:r w:rsidRPr="00A56E12">
          <w:rPr>
            <w:rStyle w:val="a4"/>
            <w:color w:val="454545"/>
            <w:sz w:val="28"/>
            <w:szCs w:val="28"/>
            <w:lang w:eastAsia="en-US" w:bidi="en-US"/>
          </w:rPr>
          <w:t>.</w:t>
        </w:r>
        <w:proofErr w:type="spellStart"/>
        <w:r w:rsidRPr="00A56E12">
          <w:rPr>
            <w:rStyle w:val="a4"/>
            <w:color w:val="454545"/>
            <w:sz w:val="28"/>
            <w:szCs w:val="28"/>
            <w:lang w:val="en-US" w:eastAsia="en-US" w:bidi="en-US"/>
          </w:rPr>
          <w:t>pravpit</w:t>
        </w:r>
        <w:proofErr w:type="spellEnd"/>
        <w:r w:rsidRPr="00A56E12">
          <w:rPr>
            <w:rStyle w:val="a4"/>
            <w:color w:val="454545"/>
            <w:sz w:val="28"/>
            <w:szCs w:val="28"/>
            <w:lang w:eastAsia="en-US" w:bidi="en-US"/>
          </w:rPr>
          <w:t>.</w:t>
        </w:r>
        <w:proofErr w:type="spellStart"/>
        <w:r w:rsidRPr="00A56E12">
          <w:rPr>
            <w:rStyle w:val="a4"/>
            <w:color w:val="454545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A56E12">
        <w:rPr>
          <w:color w:val="454545"/>
          <w:sz w:val="28"/>
          <w:szCs w:val="28"/>
          <w:lang w:eastAsia="en-US" w:bidi="en-US"/>
        </w:rPr>
        <w:t xml:space="preserve"> </w:t>
      </w:r>
      <w:r w:rsidRPr="00A56E12">
        <w:rPr>
          <w:sz w:val="28"/>
          <w:szCs w:val="28"/>
        </w:rPr>
        <w:t>(раздел «Конкурсы» - Конкурс «Воспитываем ответственных потребителей») проводят внеурочные занятия «Как устроен магазин, и кто в нем работает», «Я - покупатель», «Кого можно назвать ответственным потребителем».</w:t>
      </w:r>
    </w:p>
    <w:p w:rsidR="00A56E12" w:rsidRPr="00A56E12" w:rsidRDefault="00A56E12" w:rsidP="00A56E12">
      <w:pPr>
        <w:pStyle w:val="1"/>
        <w:ind w:firstLine="700"/>
        <w:jc w:val="both"/>
        <w:rPr>
          <w:sz w:val="28"/>
          <w:szCs w:val="28"/>
        </w:rPr>
      </w:pPr>
      <w:r w:rsidRPr="00A56E12">
        <w:rPr>
          <w:sz w:val="28"/>
          <w:szCs w:val="28"/>
        </w:rPr>
        <w:t xml:space="preserve">Фотографии, иллюстрирующие проведение занятия, размещаются на сайте в разделе конкурса. За размещенную фотографию педагог получает сертификат участника. Педагоги, фотографии которых набирают максимальное количество </w:t>
      </w:r>
      <w:proofErr w:type="gramStart"/>
      <w:r w:rsidRPr="00A56E12">
        <w:rPr>
          <w:sz w:val="28"/>
          <w:szCs w:val="28"/>
        </w:rPr>
        <w:t>баллов</w:t>
      </w:r>
      <w:proofErr w:type="gramEnd"/>
      <w:r w:rsidRPr="00A56E12">
        <w:rPr>
          <w:sz w:val="28"/>
          <w:szCs w:val="28"/>
        </w:rPr>
        <w:t xml:space="preserve"> получают подарки и дипломы, а их воспитанники - сувениры.</w:t>
      </w:r>
    </w:p>
    <w:p w:rsidR="00A56E12" w:rsidRPr="00A56E12" w:rsidRDefault="00A56E12" w:rsidP="00A56E12">
      <w:pPr>
        <w:pStyle w:val="1"/>
        <w:spacing w:after="940"/>
        <w:ind w:firstLine="700"/>
        <w:jc w:val="both"/>
        <w:rPr>
          <w:sz w:val="28"/>
          <w:szCs w:val="28"/>
        </w:rPr>
      </w:pPr>
      <w:r w:rsidRPr="00A56E12">
        <w:rPr>
          <w:sz w:val="28"/>
          <w:szCs w:val="28"/>
        </w:rPr>
        <w:t xml:space="preserve">Контактное лицо - Виктория </w:t>
      </w:r>
      <w:proofErr w:type="spellStart"/>
      <w:r w:rsidRPr="00A56E12">
        <w:rPr>
          <w:sz w:val="28"/>
          <w:szCs w:val="28"/>
        </w:rPr>
        <w:t>Шкуропацкая</w:t>
      </w:r>
      <w:proofErr w:type="spellEnd"/>
      <w:r w:rsidRPr="00A56E12">
        <w:rPr>
          <w:sz w:val="28"/>
          <w:szCs w:val="28"/>
        </w:rPr>
        <w:t>, координатор программы «Разговор о правильном питании», тел.: 89104202264.</w:t>
      </w:r>
    </w:p>
    <w:p w:rsidR="00002CC5" w:rsidRDefault="00002CC5" w:rsidP="00A56E12">
      <w:pPr>
        <w:pStyle w:val="1"/>
        <w:ind w:firstLine="720"/>
        <w:jc w:val="both"/>
      </w:pPr>
      <w:r>
        <w:rPr>
          <w:color w:val="000000"/>
        </w:rPr>
        <w:t>.</w:t>
      </w:r>
    </w:p>
    <w:p w:rsidR="00FB7358" w:rsidRPr="00336F1D" w:rsidRDefault="00617D0E" w:rsidP="00002CC5">
      <w:pPr>
        <w:pStyle w:val="1"/>
        <w:ind w:firstLine="640"/>
        <w:jc w:val="both"/>
        <w:rPr>
          <w:b/>
          <w:color w:val="auto"/>
          <w:sz w:val="28"/>
          <w:szCs w:val="28"/>
          <w:lang w:bidi="ar-SA"/>
        </w:rPr>
      </w:pPr>
      <w:r>
        <w:rPr>
          <w:color w:val="212022"/>
          <w:sz w:val="28"/>
          <w:szCs w:val="28"/>
          <w:lang w:eastAsia="en-US" w:bidi="en-US"/>
        </w:rPr>
        <w:t xml:space="preserve">   </w:t>
      </w:r>
      <w:r w:rsidR="00FB7358" w:rsidRPr="00336F1D">
        <w:rPr>
          <w:color w:val="212022"/>
          <w:sz w:val="28"/>
          <w:szCs w:val="28"/>
          <w:lang w:eastAsia="en-US" w:bidi="en-US"/>
        </w:rPr>
        <w:t xml:space="preserve">Начальник МКУ «УО»                                 </w:t>
      </w:r>
      <w:r w:rsidR="00A56E12">
        <w:rPr>
          <w:color w:val="212022"/>
          <w:sz w:val="28"/>
          <w:szCs w:val="28"/>
          <w:lang w:eastAsia="en-US" w:bidi="en-US"/>
        </w:rPr>
        <w:t xml:space="preserve">          </w:t>
      </w:r>
      <w:r w:rsidR="00FB7358" w:rsidRPr="00336F1D">
        <w:rPr>
          <w:color w:val="212022"/>
          <w:sz w:val="28"/>
          <w:szCs w:val="28"/>
          <w:lang w:eastAsia="en-US" w:bidi="en-US"/>
        </w:rPr>
        <w:t xml:space="preserve"> </w:t>
      </w:r>
      <w:proofErr w:type="spellStart"/>
      <w:r w:rsidR="00FB7358" w:rsidRPr="00336F1D">
        <w:rPr>
          <w:color w:val="212022"/>
          <w:sz w:val="28"/>
          <w:szCs w:val="28"/>
          <w:lang w:eastAsia="en-US" w:bidi="en-US"/>
        </w:rPr>
        <w:t>Х.Исаева</w:t>
      </w:r>
      <w:proofErr w:type="spellEnd"/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</w:p>
    <w:sectPr w:rsidR="00FB7358" w:rsidRPr="00FB7358" w:rsidSect="00EC54B2">
      <w:headerReference w:type="even" r:id="rId10"/>
      <w:headerReference w:type="default" r:id="rId11"/>
      <w:pgSz w:w="11900" w:h="16840"/>
      <w:pgMar w:top="1123" w:right="560" w:bottom="75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52" w:rsidRDefault="00B55A52">
      <w:r>
        <w:separator/>
      </w:r>
    </w:p>
  </w:endnote>
  <w:endnote w:type="continuationSeparator" w:id="0">
    <w:p w:rsidR="00B55A52" w:rsidRDefault="00B5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52" w:rsidRDefault="00B55A52"/>
  </w:footnote>
  <w:footnote w:type="continuationSeparator" w:id="0">
    <w:p w:rsidR="00B55A52" w:rsidRDefault="00B55A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0BBABE71" wp14:editId="1628B079">
              <wp:simplePos x="0" y="0"/>
              <wp:positionH relativeFrom="page">
                <wp:posOffset>4056380</wp:posOffset>
              </wp:positionH>
              <wp:positionV relativeFrom="page">
                <wp:posOffset>518160</wp:posOffset>
              </wp:positionV>
              <wp:extent cx="64135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302F33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19.4pt;margin-top:40.8pt;width:5.05pt;height:8.6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color w:val="302F33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3206DE00" wp14:editId="4C7F7E9A">
              <wp:simplePos x="0" y="0"/>
              <wp:positionH relativeFrom="page">
                <wp:posOffset>4093210</wp:posOffset>
              </wp:positionH>
              <wp:positionV relativeFrom="page">
                <wp:posOffset>511810</wp:posOffset>
              </wp:positionV>
              <wp:extent cx="6096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</w:pPr>
                          <w:r>
                            <w:rPr>
                              <w:i/>
                              <w:iCs/>
                              <w:color w:val="302F33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22.3pt;margin-top:40.3pt;width:4.8pt;height:8.6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</w:pPr>
                    <w:r>
                      <w:rPr>
                        <w:i/>
                        <w:iCs/>
                        <w:color w:val="302F3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923"/>
    <w:multiLevelType w:val="multilevel"/>
    <w:tmpl w:val="72EE7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02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D5880"/>
    <w:multiLevelType w:val="multilevel"/>
    <w:tmpl w:val="C9D0E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131EE1"/>
    <w:multiLevelType w:val="multilevel"/>
    <w:tmpl w:val="CBF2BF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6182BCF"/>
    <w:multiLevelType w:val="multilevel"/>
    <w:tmpl w:val="C26A0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686A"/>
    <w:rsid w:val="00002CC5"/>
    <w:rsid w:val="0000733F"/>
    <w:rsid w:val="00022482"/>
    <w:rsid w:val="00041FB8"/>
    <w:rsid w:val="000C2224"/>
    <w:rsid w:val="000D68BE"/>
    <w:rsid w:val="00124D0F"/>
    <w:rsid w:val="001341B9"/>
    <w:rsid w:val="00141CEC"/>
    <w:rsid w:val="00162611"/>
    <w:rsid w:val="00192047"/>
    <w:rsid w:val="001971AE"/>
    <w:rsid w:val="001A1B9D"/>
    <w:rsid w:val="001A2DFA"/>
    <w:rsid w:val="001C0141"/>
    <w:rsid w:val="001D711A"/>
    <w:rsid w:val="001E4459"/>
    <w:rsid w:val="0025117C"/>
    <w:rsid w:val="00255461"/>
    <w:rsid w:val="00286726"/>
    <w:rsid w:val="00330319"/>
    <w:rsid w:val="00336F1D"/>
    <w:rsid w:val="0034686A"/>
    <w:rsid w:val="0036368A"/>
    <w:rsid w:val="00393288"/>
    <w:rsid w:val="003F14B4"/>
    <w:rsid w:val="00401A54"/>
    <w:rsid w:val="0044047B"/>
    <w:rsid w:val="004B2A07"/>
    <w:rsid w:val="004E4453"/>
    <w:rsid w:val="00516CC1"/>
    <w:rsid w:val="00553900"/>
    <w:rsid w:val="005A4F6A"/>
    <w:rsid w:val="005B6C87"/>
    <w:rsid w:val="005C79AA"/>
    <w:rsid w:val="00616E01"/>
    <w:rsid w:val="00617D0E"/>
    <w:rsid w:val="00623C75"/>
    <w:rsid w:val="006A2A8C"/>
    <w:rsid w:val="006B43D6"/>
    <w:rsid w:val="006F07B4"/>
    <w:rsid w:val="006F646E"/>
    <w:rsid w:val="006F6D14"/>
    <w:rsid w:val="0072184D"/>
    <w:rsid w:val="00734965"/>
    <w:rsid w:val="00735DAC"/>
    <w:rsid w:val="00742F51"/>
    <w:rsid w:val="0077040F"/>
    <w:rsid w:val="007A72E1"/>
    <w:rsid w:val="007E6C0D"/>
    <w:rsid w:val="00823F80"/>
    <w:rsid w:val="00833140"/>
    <w:rsid w:val="008D4D4B"/>
    <w:rsid w:val="008F6566"/>
    <w:rsid w:val="0090626E"/>
    <w:rsid w:val="0096138E"/>
    <w:rsid w:val="00964135"/>
    <w:rsid w:val="009A5007"/>
    <w:rsid w:val="009A6BE2"/>
    <w:rsid w:val="009D4583"/>
    <w:rsid w:val="00A02ECC"/>
    <w:rsid w:val="00A104FE"/>
    <w:rsid w:val="00A47804"/>
    <w:rsid w:val="00A56E12"/>
    <w:rsid w:val="00A57E94"/>
    <w:rsid w:val="00A67E73"/>
    <w:rsid w:val="00A76B79"/>
    <w:rsid w:val="00AB4801"/>
    <w:rsid w:val="00AB6827"/>
    <w:rsid w:val="00AC05A8"/>
    <w:rsid w:val="00AD0396"/>
    <w:rsid w:val="00B55A52"/>
    <w:rsid w:val="00B941D7"/>
    <w:rsid w:val="00BF6EC2"/>
    <w:rsid w:val="00C90575"/>
    <w:rsid w:val="00CA03B9"/>
    <w:rsid w:val="00CA2C08"/>
    <w:rsid w:val="00CC2BE2"/>
    <w:rsid w:val="00CE546B"/>
    <w:rsid w:val="00D36CF2"/>
    <w:rsid w:val="00D47B16"/>
    <w:rsid w:val="00D7058F"/>
    <w:rsid w:val="00DA4F59"/>
    <w:rsid w:val="00DD3EA5"/>
    <w:rsid w:val="00DE5199"/>
    <w:rsid w:val="00DF0D42"/>
    <w:rsid w:val="00E26F09"/>
    <w:rsid w:val="00E51893"/>
    <w:rsid w:val="00E74BF6"/>
    <w:rsid w:val="00E96E6E"/>
    <w:rsid w:val="00EA6F3C"/>
    <w:rsid w:val="00EB2E35"/>
    <w:rsid w:val="00EC54B2"/>
    <w:rsid w:val="00F3031D"/>
    <w:rsid w:val="00F905E3"/>
    <w:rsid w:val="00F93935"/>
    <w:rsid w:val="00FB6A8E"/>
    <w:rsid w:val="00FB735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459"/>
    <w:rPr>
      <w:color w:val="000000"/>
    </w:rPr>
  </w:style>
  <w:style w:type="paragraph" w:styleId="a7">
    <w:name w:val="header"/>
    <w:basedOn w:val="a"/>
    <w:link w:val="a8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459"/>
    <w:rPr>
      <w:color w:val="000000"/>
    </w:rPr>
  </w:style>
  <w:style w:type="table" w:styleId="a9">
    <w:name w:val="Table Grid"/>
    <w:basedOn w:val="a1"/>
    <w:uiPriority w:val="59"/>
    <w:rsid w:val="00516CC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459"/>
    <w:rPr>
      <w:color w:val="000000"/>
    </w:rPr>
  </w:style>
  <w:style w:type="paragraph" w:styleId="a7">
    <w:name w:val="header"/>
    <w:basedOn w:val="a"/>
    <w:link w:val="a8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459"/>
    <w:rPr>
      <w:color w:val="000000"/>
    </w:rPr>
  </w:style>
  <w:style w:type="table" w:styleId="a9">
    <w:name w:val="Table Grid"/>
    <w:basedOn w:val="a1"/>
    <w:uiPriority w:val="59"/>
    <w:rsid w:val="00516CC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p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277D-7E8E-48F0-B07C-A54C8949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6</cp:revision>
  <dcterms:created xsi:type="dcterms:W3CDTF">2023-03-30T10:05:00Z</dcterms:created>
  <dcterms:modified xsi:type="dcterms:W3CDTF">2023-03-30T10:25:00Z</dcterms:modified>
</cp:coreProperties>
</file>